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464" w:rsidRDefault="000A591B">
      <w:pPr>
        <w:pBdr>
          <w:bottom w:val="single" w:sz="12" w:space="1" w:color="auto"/>
        </w:pBdr>
      </w:pPr>
      <w:r>
        <w:t>Texte :</w:t>
      </w:r>
      <w:r>
        <w:br/>
        <w:t>Lire, c’est extraire d’une représentation graphique du langage la prononciation et la signification qui lui correspondent. On lit pour comprendre. La dimension de compréhension n'est toutefois pas spécifique à la lecture, elle préexiste à l'apprentissage de la lecture et s’exerce à la fois au cours et en dehors de cet apprentissage. Le problème auquel se trouve confronté l’enfant qui entre à l’école est d’apprendre à identifier les mots écrits et de mettre en œuvre l’activité de compréhension à partir de cette identification. Aussi bien la capacité d’identification des mots écrits que les capacités de compréhension de la langue sont des conditions nécessaires mais non suffisantes de la compréhension de l’écrit.</w:t>
      </w:r>
      <w:r>
        <w:br/>
        <w:t>________________________________________</w:t>
      </w:r>
      <w:r>
        <w:br/>
        <w:t>Questions :</w:t>
      </w:r>
      <w:r>
        <w:br/>
        <w:t>1. D’après le texte et vos connaissances personnelles pourquoi l’apprentissage de lecture est primordial pour l’apprenant ?</w:t>
      </w:r>
      <w:r>
        <w:br/>
        <w:t xml:space="preserve">2. Citez les compétences visées de la lecture dans l’école primaire selon chaque niveau </w:t>
      </w:r>
      <w:r>
        <w:br/>
        <w:t>3. On veut présenter une leçon du graphème « p », procédez à sa planification</w:t>
      </w:r>
      <w:r>
        <w:br/>
        <w:t>4. Lors des séances de lecture compréhension vous avez remarquez qu’il y a des élèves qui montrent des difficultés. Citez en deux en montrant comment vous allez y remédiez.</w:t>
      </w:r>
    </w:p>
    <w:p w:rsidR="00515C87" w:rsidRDefault="00515C87">
      <w:r>
        <w:t>Réponses :</w:t>
      </w:r>
    </w:p>
    <w:p w:rsidR="00515C87" w:rsidRPr="009A0DA1" w:rsidRDefault="00515C87" w:rsidP="00515C87">
      <w:pPr>
        <w:pStyle w:val="Paragraphedeliste"/>
        <w:numPr>
          <w:ilvl w:val="0"/>
          <w:numId w:val="1"/>
        </w:numPr>
        <w:rPr>
          <w:b/>
          <w:bCs/>
          <w:u w:val="single"/>
        </w:rPr>
      </w:pPr>
      <w:r w:rsidRPr="009A0DA1">
        <w:rPr>
          <w:b/>
          <w:bCs/>
          <w:u w:val="single"/>
        </w:rPr>
        <w:t>D’après le texte et vos connaissances personnelles pourquoi l’apprentissage de lecture est primordial pour l’apprenant ?</w:t>
      </w:r>
    </w:p>
    <w:p w:rsidR="00515C87" w:rsidRDefault="00515C87" w:rsidP="00515C87">
      <w:pPr>
        <w:pStyle w:val="Paragraphedeliste"/>
        <w:rPr>
          <w:rStyle w:val="uficommentbody"/>
        </w:rPr>
      </w:pPr>
      <w:r>
        <w:rPr>
          <w:rStyle w:val="uficommentbody"/>
        </w:rPr>
        <w:t xml:space="preserve">. </w:t>
      </w:r>
      <w:proofErr w:type="gramStart"/>
      <w:r>
        <w:rPr>
          <w:rStyle w:val="uficommentbody"/>
        </w:rPr>
        <w:t>lire</w:t>
      </w:r>
      <w:proofErr w:type="gramEnd"/>
      <w:r>
        <w:rPr>
          <w:rStyle w:val="uficommentbody"/>
        </w:rPr>
        <w:t xml:space="preserve"> consiste essentiellement à déchiffrer le code du message écrit et de lui accorder un sens dans une relation interactive entre Les connaissances antérieures de l’apprenant et les données du texte et dans une relation constructive qui met l’accent sur la formulation du sens, l’interprétation et l’appréciation. De là, il nous est évident que la lecture est l’un des piliers incontournables de l’apprentissage, puisqu’elle est considérée comme un processus interactif/constructif qui met l’accent sur l’accent sur la capacité des élèves à réfléchir et interagir avec le texte pour servir différents objectifs (compréhension du texte, apprentissage des nouveaux acquis…)</w:t>
      </w:r>
      <w:r>
        <w:br/>
      </w:r>
      <w:r>
        <w:rPr>
          <w:rStyle w:val="uficommentbody"/>
        </w:rPr>
        <w:t>L’interaction avec le texte se résume dans les actes suivants :</w:t>
      </w:r>
      <w:r>
        <w:br/>
      </w:r>
      <w:r>
        <w:rPr>
          <w:rStyle w:val="uficommentbody"/>
        </w:rPr>
        <w:t>• identification des mots.</w:t>
      </w:r>
      <w:r>
        <w:br/>
      </w:r>
      <w:r>
        <w:rPr>
          <w:rStyle w:val="uficommentbody"/>
        </w:rPr>
        <w:t>• faire des hypothèses sur le sens du texte à partir d’indices visuels ou linguistiques (titre, illustration, typographie,...)</w:t>
      </w:r>
      <w:r>
        <w:br/>
      </w:r>
      <w:r>
        <w:rPr>
          <w:rStyle w:val="uficommentbody"/>
        </w:rPr>
        <w:t>• repérage d’informations explicites et implicites (inférences)</w:t>
      </w:r>
      <w:r>
        <w:br/>
      </w:r>
      <w:r>
        <w:rPr>
          <w:rStyle w:val="uficommentbody"/>
        </w:rPr>
        <w:t>• mise en relation entre les éléments verbaux et non verbaux</w:t>
      </w:r>
      <w:r>
        <w:br/>
      </w:r>
      <w:r>
        <w:rPr>
          <w:rStyle w:val="uficommentbody"/>
        </w:rPr>
        <w:t>• construction du sens globale</w:t>
      </w:r>
      <w:r>
        <w:br/>
      </w:r>
      <w:r>
        <w:rPr>
          <w:rStyle w:val="uficommentbody"/>
        </w:rPr>
        <w:t xml:space="preserve">• le bon choix du texte </w:t>
      </w:r>
      <w:r>
        <w:br/>
      </w:r>
      <w:r>
        <w:rPr>
          <w:rStyle w:val="uficommentbody"/>
        </w:rPr>
        <w:t>• contrôler et réguler la lecture</w:t>
      </w:r>
      <w:r>
        <w:br/>
      </w:r>
      <w:r>
        <w:rPr>
          <w:rStyle w:val="uficommentbody"/>
        </w:rPr>
        <w:t>• réagir émotionnellement et intellectuellement au texte</w:t>
      </w:r>
    </w:p>
    <w:p w:rsidR="00515C87" w:rsidRDefault="00515C87" w:rsidP="00515C87">
      <w:pPr>
        <w:pStyle w:val="Paragraphedeliste"/>
        <w:rPr>
          <w:rStyle w:val="uficommentbody"/>
        </w:rPr>
      </w:pPr>
      <w:r>
        <w:rPr>
          <w:rStyle w:val="uficommentbody"/>
        </w:rPr>
        <w:t xml:space="preserve">    </w:t>
      </w:r>
      <w:r>
        <w:rPr>
          <w:rStyle w:val="uficommentbody"/>
        </w:rPr>
        <w:t xml:space="preserve">La lecture est le billet par lequel il va confronter les autres apprentissages pouvoir déchiffrer les phonèmes décoder le texte lui fournir des compétences de communication lui acquérir </w:t>
      </w:r>
      <w:proofErr w:type="spellStart"/>
      <w:r>
        <w:rPr>
          <w:rStyle w:val="uficommentbody"/>
        </w:rPr>
        <w:t>lesmoyens</w:t>
      </w:r>
      <w:proofErr w:type="spellEnd"/>
      <w:r>
        <w:rPr>
          <w:rStyle w:val="uficommentbody"/>
        </w:rPr>
        <w:t xml:space="preserve"> de se développer dans les autres disciplines.</w:t>
      </w:r>
    </w:p>
    <w:p w:rsidR="00515C87" w:rsidRPr="009A0DA1" w:rsidRDefault="00515C87" w:rsidP="00515C87">
      <w:pPr>
        <w:pStyle w:val="Paragraphedeliste"/>
        <w:rPr>
          <w:b/>
          <w:bCs/>
          <w:u w:val="single"/>
        </w:rPr>
      </w:pPr>
      <w:r w:rsidRPr="009A0DA1">
        <w:rPr>
          <w:b/>
          <w:bCs/>
          <w:u w:val="single"/>
        </w:rPr>
        <w:t>2. Citez les compétences visées de la lecture dans l’école primaire selon chaque niveau</w:t>
      </w:r>
      <w:r w:rsidRPr="009A0DA1">
        <w:rPr>
          <w:b/>
          <w:bCs/>
          <w:u w:val="single"/>
        </w:rPr>
        <w:t> ?</w:t>
      </w:r>
    </w:p>
    <w:p w:rsidR="00515C87" w:rsidRDefault="00515C87"/>
    <w:p w:rsidR="00515C87" w:rsidRDefault="00515C87">
      <w:pPr>
        <w:rPr>
          <w:rStyle w:val="uficommentbody"/>
        </w:rPr>
      </w:pPr>
      <w:r>
        <w:rPr>
          <w:rStyle w:val="uficommentbody"/>
        </w:rPr>
        <w:lastRenderedPageBreak/>
        <w:t xml:space="preserve">        </w:t>
      </w:r>
      <w:proofErr w:type="gramStart"/>
      <w:r w:rsidRPr="009D01D4">
        <w:rPr>
          <w:rStyle w:val="uficommentbody"/>
          <w:b/>
          <w:bCs/>
          <w:u w:val="single"/>
        </w:rPr>
        <w:t>pour</w:t>
      </w:r>
      <w:proofErr w:type="gramEnd"/>
      <w:r w:rsidRPr="009D01D4">
        <w:rPr>
          <w:rStyle w:val="uficommentbody"/>
          <w:b/>
          <w:bCs/>
          <w:u w:val="single"/>
        </w:rPr>
        <w:t xml:space="preserve"> la 2ème AEP</w:t>
      </w:r>
      <w:r w:rsidR="009A0DA1" w:rsidRPr="009A0DA1">
        <w:rPr>
          <w:rStyle w:val="uficommentbody"/>
          <w:u w:val="single"/>
        </w:rPr>
        <w:t> </w:t>
      </w:r>
      <w:r w:rsidR="009A0DA1">
        <w:rPr>
          <w:rStyle w:val="uficommentbody"/>
        </w:rPr>
        <w:t>:</w:t>
      </w:r>
      <w:r>
        <w:rPr>
          <w:rStyle w:val="uficommentbody"/>
        </w:rPr>
        <w:t xml:space="preserve"> on se base surtout sur l'oral et le déchiffrage des lettres et des mots usuels à signification</w:t>
      </w:r>
      <w:r>
        <w:rPr>
          <w:rStyle w:val="uficommentbody"/>
        </w:rPr>
        <w:t>,</w:t>
      </w:r>
      <w:r w:rsidRPr="00515C87">
        <w:rPr>
          <w:rStyle w:val="Paragraphedeliste"/>
        </w:rPr>
        <w:t xml:space="preserve"> </w:t>
      </w:r>
      <w:r>
        <w:rPr>
          <w:rStyle w:val="uficommentbody"/>
        </w:rPr>
        <w:t>pouvoir identifier des mots usuels et des lettres</w:t>
      </w:r>
      <w:r w:rsidR="009A0DA1">
        <w:rPr>
          <w:rStyle w:val="uficommentbody"/>
        </w:rPr>
        <w:t> ;</w:t>
      </w:r>
      <w:r>
        <w:rPr>
          <w:rStyle w:val="uficommentbody"/>
        </w:rPr>
        <w:t>.</w:t>
      </w:r>
    </w:p>
    <w:p w:rsidR="00515C87" w:rsidRDefault="00515C87">
      <w:pPr>
        <w:rPr>
          <w:rStyle w:val="uficommentbody"/>
        </w:rPr>
      </w:pPr>
      <w:r>
        <w:rPr>
          <w:rStyle w:val="uficommentbody"/>
        </w:rPr>
        <w:t xml:space="preserve">         </w:t>
      </w:r>
      <w:proofErr w:type="gramStart"/>
      <w:r w:rsidRPr="006D2DB8">
        <w:rPr>
          <w:rStyle w:val="uficommentbody"/>
          <w:b/>
          <w:bCs/>
          <w:u w:val="single"/>
        </w:rPr>
        <w:t>pour</w:t>
      </w:r>
      <w:proofErr w:type="gramEnd"/>
      <w:r w:rsidRPr="006D2DB8">
        <w:rPr>
          <w:rStyle w:val="uficommentbody"/>
          <w:b/>
          <w:bCs/>
          <w:u w:val="single"/>
        </w:rPr>
        <w:t xml:space="preserve"> la 3ème AEP</w:t>
      </w:r>
      <w:r w:rsidR="009A0DA1">
        <w:rPr>
          <w:rStyle w:val="uficommentbody"/>
        </w:rPr>
        <w:t> :</w:t>
      </w:r>
      <w:r>
        <w:rPr>
          <w:rStyle w:val="uficommentbody"/>
        </w:rPr>
        <w:t>identification des lettres et des mots</w:t>
      </w:r>
      <w:r>
        <w:rPr>
          <w:rStyle w:val="uficommentbody"/>
        </w:rPr>
        <w:t>,</w:t>
      </w:r>
      <w:r w:rsidRPr="00515C87">
        <w:rPr>
          <w:rStyle w:val="Paragraphedeliste"/>
        </w:rPr>
        <w:t xml:space="preserve"> </w:t>
      </w:r>
      <w:r>
        <w:rPr>
          <w:rStyle w:val="uficommentbody"/>
        </w:rPr>
        <w:t>déchiffrer</w:t>
      </w:r>
      <w:r>
        <w:rPr>
          <w:rStyle w:val="uficommentbody"/>
        </w:rPr>
        <w:t xml:space="preserve"> les lettres, lire et comprendre les mots, phrases et des courts paragraphes</w:t>
      </w:r>
      <w:r w:rsidR="009A0DA1">
        <w:rPr>
          <w:rStyle w:val="uficommentbody"/>
        </w:rPr>
        <w:t> ;</w:t>
      </w:r>
    </w:p>
    <w:p w:rsidR="00515C87" w:rsidRDefault="00515C87">
      <w:pPr>
        <w:rPr>
          <w:rStyle w:val="uficommentbody"/>
        </w:rPr>
      </w:pPr>
      <w:r>
        <w:rPr>
          <w:rStyle w:val="uficommentbody"/>
        </w:rPr>
        <w:t xml:space="preserve">        </w:t>
      </w:r>
      <w:proofErr w:type="gramStart"/>
      <w:r w:rsidRPr="006D2DB8">
        <w:rPr>
          <w:rStyle w:val="uficommentbody"/>
          <w:b/>
          <w:bCs/>
          <w:u w:val="single"/>
        </w:rPr>
        <w:t>pour</w:t>
      </w:r>
      <w:proofErr w:type="gramEnd"/>
      <w:r w:rsidRPr="006D2DB8">
        <w:rPr>
          <w:rStyle w:val="uficommentbody"/>
          <w:b/>
          <w:bCs/>
          <w:u w:val="single"/>
        </w:rPr>
        <w:t xml:space="preserve"> la 4AEP</w:t>
      </w:r>
      <w:r w:rsidR="009A0DA1">
        <w:rPr>
          <w:rStyle w:val="uficommentbody"/>
        </w:rPr>
        <w:t> :</w:t>
      </w:r>
      <w:r>
        <w:rPr>
          <w:rStyle w:val="uficommentbody"/>
        </w:rPr>
        <w:t xml:space="preserve"> </w:t>
      </w:r>
      <w:r>
        <w:rPr>
          <w:rStyle w:val="uficommentbody"/>
        </w:rPr>
        <w:t>lire et comprendre courts paragraphes</w:t>
      </w:r>
      <w:r>
        <w:rPr>
          <w:rStyle w:val="uficommentbody"/>
        </w:rPr>
        <w:t>,</w:t>
      </w:r>
      <w:r w:rsidRPr="00515C87">
        <w:rPr>
          <w:rStyle w:val="Paragraphedeliste"/>
        </w:rPr>
        <w:t xml:space="preserve"> </w:t>
      </w:r>
      <w:r>
        <w:rPr>
          <w:rStyle w:val="uficommentbody"/>
        </w:rPr>
        <w:t>bien comprendre le texte</w:t>
      </w:r>
      <w:r>
        <w:rPr>
          <w:rStyle w:val="uficommentbody"/>
        </w:rPr>
        <w:t>,</w:t>
      </w:r>
      <w:r w:rsidRPr="00515C87">
        <w:rPr>
          <w:rStyle w:val="Paragraphedeliste"/>
        </w:rPr>
        <w:t xml:space="preserve"> </w:t>
      </w:r>
      <w:r>
        <w:rPr>
          <w:rStyle w:val="uficommentbody"/>
        </w:rPr>
        <w:t>Comprendre et répondre aux questions de compréhension</w:t>
      </w:r>
      <w:r>
        <w:rPr>
          <w:rStyle w:val="uficommentbody"/>
        </w:rPr>
        <w:t>,</w:t>
      </w:r>
      <w:r w:rsidRPr="00515C87">
        <w:rPr>
          <w:rStyle w:val="Paragraphedeliste"/>
        </w:rPr>
        <w:t xml:space="preserve"> </w:t>
      </w:r>
      <w:r>
        <w:rPr>
          <w:rStyle w:val="uficommentbody"/>
        </w:rPr>
        <w:t>découvrir et anticiper le sens du texte</w:t>
      </w:r>
      <w:r w:rsidR="009A0DA1">
        <w:rPr>
          <w:rStyle w:val="uficommentbody"/>
        </w:rPr>
        <w:t>,</w:t>
      </w:r>
      <w:r w:rsidR="009A0DA1" w:rsidRPr="009A0DA1">
        <w:rPr>
          <w:rStyle w:val="Paragraphedeliste"/>
        </w:rPr>
        <w:t xml:space="preserve"> </w:t>
      </w:r>
      <w:r w:rsidR="009A0DA1">
        <w:rPr>
          <w:rStyle w:val="uficommentbody"/>
        </w:rPr>
        <w:t xml:space="preserve">lire et comprendre les textes et reconnaitre les </w:t>
      </w:r>
      <w:r w:rsidR="009A0DA1">
        <w:rPr>
          <w:rStyle w:val="uficommentbody"/>
        </w:rPr>
        <w:t>différentes</w:t>
      </w:r>
      <w:r w:rsidR="009A0DA1">
        <w:rPr>
          <w:rStyle w:val="uficommentbody"/>
        </w:rPr>
        <w:t xml:space="preserve"> composantes d'une page de texte</w:t>
      </w:r>
      <w:r w:rsidR="009A0DA1">
        <w:rPr>
          <w:rStyle w:val="uficommentbody"/>
        </w:rPr>
        <w:t> ;</w:t>
      </w:r>
    </w:p>
    <w:p w:rsidR="009A0DA1" w:rsidRDefault="009A0DA1">
      <w:pPr>
        <w:rPr>
          <w:rStyle w:val="uficommentbody"/>
        </w:rPr>
      </w:pPr>
      <w:r>
        <w:rPr>
          <w:rStyle w:val="uficommentbody"/>
        </w:rPr>
        <w:t xml:space="preserve">        </w:t>
      </w:r>
      <w:bookmarkStart w:id="0" w:name="_GoBack"/>
      <w:proofErr w:type="gramStart"/>
      <w:r w:rsidRPr="006D2DB8">
        <w:rPr>
          <w:rStyle w:val="uficommentbody"/>
          <w:b/>
          <w:bCs/>
          <w:u w:val="single"/>
        </w:rPr>
        <w:t>pour</w:t>
      </w:r>
      <w:proofErr w:type="gramEnd"/>
      <w:r w:rsidRPr="006D2DB8">
        <w:rPr>
          <w:rStyle w:val="uficommentbody"/>
          <w:b/>
          <w:bCs/>
          <w:u w:val="single"/>
        </w:rPr>
        <w:t xml:space="preserve"> la 5AEP</w:t>
      </w:r>
      <w:r w:rsidRPr="006D2DB8">
        <w:rPr>
          <w:rStyle w:val="uficommentbody"/>
          <w:b/>
          <w:bCs/>
          <w:u w:val="single"/>
        </w:rPr>
        <w:t xml:space="preserve"> et 6 AEP</w:t>
      </w:r>
      <w:r>
        <w:rPr>
          <w:rStyle w:val="uficommentbody"/>
        </w:rPr>
        <w:t> </w:t>
      </w:r>
      <w:bookmarkEnd w:id="0"/>
      <w:r>
        <w:rPr>
          <w:rStyle w:val="uficommentbody"/>
        </w:rPr>
        <w:t>:</w:t>
      </w:r>
      <w:r w:rsidRPr="009A0DA1">
        <w:rPr>
          <w:rStyle w:val="Paragraphedeliste"/>
        </w:rPr>
        <w:t xml:space="preserve"> </w:t>
      </w:r>
      <w:r>
        <w:rPr>
          <w:rStyle w:val="uficommentbody"/>
        </w:rPr>
        <w:t>Reconnaître la typologie des texte</w:t>
      </w:r>
      <w:r>
        <w:rPr>
          <w:rStyle w:val="uficommentbody"/>
        </w:rPr>
        <w:t>s,</w:t>
      </w:r>
      <w:r w:rsidRPr="009A0DA1">
        <w:rPr>
          <w:rStyle w:val="Paragraphedeliste"/>
        </w:rPr>
        <w:t xml:space="preserve"> </w:t>
      </w:r>
      <w:r>
        <w:rPr>
          <w:rStyle w:val="uficommentbody"/>
        </w:rPr>
        <w:t>enrichir le vocabulaire et explication par synonymie</w:t>
      </w:r>
      <w:r>
        <w:rPr>
          <w:rStyle w:val="uficommentbody"/>
        </w:rPr>
        <w:t>,</w:t>
      </w:r>
      <w:r w:rsidRPr="009A0DA1">
        <w:rPr>
          <w:rStyle w:val="Paragraphedeliste"/>
        </w:rPr>
        <w:t xml:space="preserve"> </w:t>
      </w:r>
      <w:r>
        <w:rPr>
          <w:rStyle w:val="uficommentbody"/>
        </w:rPr>
        <w:t xml:space="preserve">Savoir lire un texte long et d en </w:t>
      </w:r>
      <w:r w:rsidR="00621EED">
        <w:rPr>
          <w:rStyle w:val="uficommentbody"/>
        </w:rPr>
        <w:t>extraire</w:t>
      </w:r>
      <w:r>
        <w:rPr>
          <w:rStyle w:val="uficommentbody"/>
        </w:rPr>
        <w:t xml:space="preserve"> le sens le moral</w:t>
      </w:r>
      <w:r>
        <w:rPr>
          <w:rStyle w:val="uficommentbody"/>
        </w:rPr>
        <w:t>,</w:t>
      </w:r>
    </w:p>
    <w:p w:rsidR="00621EED" w:rsidRPr="00621EED" w:rsidRDefault="00621EED">
      <w:pPr>
        <w:rPr>
          <w:rStyle w:val="uficommentbody"/>
          <w:b/>
          <w:bCs/>
          <w:i/>
          <w:iCs/>
          <w:color w:val="FF0000"/>
          <w:u w:val="single"/>
        </w:rPr>
      </w:pPr>
      <w:r w:rsidRPr="00621EED">
        <w:rPr>
          <w:rStyle w:val="uficommentbody"/>
          <w:b/>
          <w:bCs/>
          <w:i/>
          <w:iCs/>
          <w:color w:val="FF0000"/>
          <w:u w:val="single"/>
        </w:rPr>
        <w:t>N.B : il y’as d’autres compétences ou bien objectifs selon les types de la lecture……….</w:t>
      </w:r>
    </w:p>
    <w:p w:rsidR="009A0DA1" w:rsidRPr="009A0DA1" w:rsidRDefault="009A0DA1">
      <w:pPr>
        <w:rPr>
          <w:rStyle w:val="uficommentbody"/>
        </w:rPr>
      </w:pPr>
      <w:r w:rsidRPr="009A0DA1">
        <w:rPr>
          <w:b/>
          <w:bCs/>
          <w:u w:val="single"/>
        </w:rPr>
        <w:t>3. On veut présenter une leçon du graphème « p », procédez à sa planification</w:t>
      </w:r>
      <w:r>
        <w:rPr>
          <w:b/>
          <w:bCs/>
          <w:u w:val="single"/>
        </w:rPr>
        <w:t> </w:t>
      </w:r>
      <w:r>
        <w:rPr>
          <w:rStyle w:val="uficommentbody"/>
        </w:rPr>
        <w:t>?</w:t>
      </w:r>
      <w:r w:rsidRPr="009A0DA1">
        <w:rPr>
          <w:rStyle w:val="uficommentbody"/>
        </w:rPr>
        <w:br/>
      </w:r>
      <w:r>
        <w:rPr>
          <w:rStyle w:val="uficommentbody"/>
        </w:rPr>
        <w:t xml:space="preserve">        </w:t>
      </w:r>
    </w:p>
    <w:p w:rsidR="009A0DA1" w:rsidRDefault="009A0DA1">
      <w:pPr>
        <w:rPr>
          <w:rStyle w:val="uficommentbody"/>
        </w:rPr>
      </w:pPr>
      <w:r>
        <w:rPr>
          <w:rStyle w:val="uficommentbody"/>
        </w:rPr>
        <w:t>1. Repérage d</w:t>
      </w:r>
      <w:r>
        <w:rPr>
          <w:rStyle w:val="uficommentbody"/>
        </w:rPr>
        <w:t>an</w:t>
      </w:r>
      <w:r>
        <w:rPr>
          <w:rStyle w:val="uficommentbody"/>
        </w:rPr>
        <w:t>s une phrase de l’oral</w:t>
      </w:r>
      <w:r>
        <w:br/>
      </w:r>
      <w:r>
        <w:rPr>
          <w:rStyle w:val="uficommentbody"/>
        </w:rPr>
        <w:t xml:space="preserve">Ex : </w:t>
      </w:r>
      <w:r w:rsidRPr="009A0DA1">
        <w:rPr>
          <w:rStyle w:val="uficommentbody"/>
          <w:b/>
          <w:bCs/>
          <w:i/>
          <w:iCs/>
          <w:u w:val="single"/>
        </w:rPr>
        <w:t>Paul prépare une tarte aux pommes</w:t>
      </w:r>
      <w:r>
        <w:rPr>
          <w:rStyle w:val="uficommentbody"/>
        </w:rPr>
        <w:t>.</w:t>
      </w:r>
      <w:r>
        <w:br/>
      </w:r>
      <w:r>
        <w:rPr>
          <w:rStyle w:val="uficommentbody"/>
        </w:rPr>
        <w:t>2. Repérage du phonème</w:t>
      </w:r>
      <w:r>
        <w:br/>
      </w:r>
      <w:r>
        <w:rPr>
          <w:rStyle w:val="uficommentbody"/>
        </w:rPr>
        <w:t>Qu’il est le son qui se répète dans cette phrase ?</w:t>
      </w:r>
      <w:r>
        <w:br/>
      </w:r>
      <w:r>
        <w:rPr>
          <w:rStyle w:val="uficommentbody"/>
        </w:rPr>
        <w:t>3. Exercices d’identification et de discrimination auditive</w:t>
      </w:r>
      <w:r>
        <w:br/>
      </w:r>
      <w:r>
        <w:rPr>
          <w:rStyle w:val="uficommentbody"/>
        </w:rPr>
        <w:t>Jeu de pigeon vol, chasse aux mots</w:t>
      </w:r>
      <w:r>
        <w:br/>
      </w:r>
      <w:r>
        <w:rPr>
          <w:rStyle w:val="uficommentbody"/>
        </w:rPr>
        <w:t>4. Retour à la phrase, repérage des mots ou des syllabes ou l’on voit les graphèmes</w:t>
      </w:r>
      <w:r>
        <w:br/>
      </w:r>
      <w:r>
        <w:rPr>
          <w:rStyle w:val="uficommentbody"/>
        </w:rPr>
        <w:t xml:space="preserve">5. Paul&gt;&gt; </w:t>
      </w:r>
      <w:proofErr w:type="gramStart"/>
      <w:r>
        <w:rPr>
          <w:rStyle w:val="uficommentbody"/>
        </w:rPr>
        <w:t>p ,</w:t>
      </w:r>
      <w:proofErr w:type="gramEnd"/>
      <w:r>
        <w:rPr>
          <w:rStyle w:val="uficommentbody"/>
        </w:rPr>
        <w:t xml:space="preserve"> pré &gt;&gt; p </w:t>
      </w:r>
      <w:proofErr w:type="spellStart"/>
      <w:r>
        <w:rPr>
          <w:rStyle w:val="uficommentbody"/>
        </w:rPr>
        <w:t>pa</w:t>
      </w:r>
      <w:proofErr w:type="spellEnd"/>
      <w:r>
        <w:rPr>
          <w:rStyle w:val="uficommentbody"/>
        </w:rPr>
        <w:t>&gt;&gt;&gt; p po &gt;&gt;&gt;p</w:t>
      </w:r>
      <w:r>
        <w:br/>
      </w:r>
      <w:r>
        <w:rPr>
          <w:rStyle w:val="uficommentbody"/>
        </w:rPr>
        <w:t>6. Repérage du graphème</w:t>
      </w:r>
      <w:r>
        <w:br/>
      </w:r>
      <w:r>
        <w:rPr>
          <w:rStyle w:val="uficommentbody"/>
        </w:rPr>
        <w:t>7. Exercices d’identification et de discrimination visuelle</w:t>
      </w:r>
      <w:r>
        <w:br/>
      </w:r>
      <w:r>
        <w:rPr>
          <w:rStyle w:val="uficommentbody"/>
        </w:rPr>
        <w:t>Jeu d’intrus, encadrer les mots contenant le graphème</w:t>
      </w:r>
      <w:r>
        <w:br/>
      </w:r>
      <w:r>
        <w:rPr>
          <w:rStyle w:val="uficommentbody"/>
        </w:rPr>
        <w:t>8. Exercices de combinatoire</w:t>
      </w:r>
      <w:r>
        <w:br/>
      </w:r>
      <w:r>
        <w:rPr>
          <w:rStyle w:val="uficommentbody"/>
        </w:rPr>
        <w:t xml:space="preserve">P </w:t>
      </w:r>
      <w:proofErr w:type="spellStart"/>
      <w:r>
        <w:rPr>
          <w:rStyle w:val="uficommentbody"/>
        </w:rPr>
        <w:t>pa</w:t>
      </w:r>
      <w:proofErr w:type="spellEnd"/>
      <w:r>
        <w:rPr>
          <w:rStyle w:val="uficommentbody"/>
        </w:rPr>
        <w:t xml:space="preserve">, po pou, </w:t>
      </w:r>
      <w:proofErr w:type="spellStart"/>
      <w:r>
        <w:rPr>
          <w:rStyle w:val="uficommentbody"/>
        </w:rPr>
        <w:t>poi</w:t>
      </w:r>
      <w:proofErr w:type="spellEnd"/>
      <w:r>
        <w:rPr>
          <w:rStyle w:val="uficommentbody"/>
        </w:rPr>
        <w:t xml:space="preserve">, peau, </w:t>
      </w:r>
      <w:proofErr w:type="spellStart"/>
      <w:r>
        <w:rPr>
          <w:rStyle w:val="uficommentbody"/>
        </w:rPr>
        <w:t>ap</w:t>
      </w:r>
      <w:proofErr w:type="spellEnd"/>
      <w:r>
        <w:rPr>
          <w:rStyle w:val="uficommentbody"/>
        </w:rPr>
        <w:t xml:space="preserve">, </w:t>
      </w:r>
      <w:proofErr w:type="spellStart"/>
      <w:r>
        <w:rPr>
          <w:rStyle w:val="uficommentbody"/>
        </w:rPr>
        <w:t>ip</w:t>
      </w:r>
      <w:proofErr w:type="spellEnd"/>
      <w:r>
        <w:rPr>
          <w:rStyle w:val="uficommentbody"/>
        </w:rPr>
        <w:t>, op</w:t>
      </w:r>
      <w:proofErr w:type="gramStart"/>
      <w:r>
        <w:rPr>
          <w:rStyle w:val="uficommentbody"/>
        </w:rPr>
        <w:t xml:space="preserve"> ….</w:t>
      </w:r>
      <w:proofErr w:type="gramEnd"/>
      <w:r>
        <w:br/>
      </w:r>
      <w:r>
        <w:rPr>
          <w:rStyle w:val="uficommentbody"/>
        </w:rPr>
        <w:t>9. Entrainement à la lecture</w:t>
      </w:r>
      <w:r>
        <w:br/>
      </w:r>
      <w:r>
        <w:rPr>
          <w:rStyle w:val="uficommentbody"/>
        </w:rPr>
        <w:t xml:space="preserve">10. </w:t>
      </w:r>
      <w:proofErr w:type="spellStart"/>
      <w:r>
        <w:rPr>
          <w:rStyle w:val="uficommentbody"/>
        </w:rPr>
        <w:t>Dictéé</w:t>
      </w:r>
      <w:proofErr w:type="spellEnd"/>
      <w:r>
        <w:rPr>
          <w:rStyle w:val="uficommentbody"/>
        </w:rPr>
        <w:t xml:space="preserve"> d’abord des lettres, puis </w:t>
      </w:r>
      <w:proofErr w:type="gramStart"/>
      <w:r>
        <w:rPr>
          <w:rStyle w:val="uficommentbody"/>
        </w:rPr>
        <w:t>syllabes ,</w:t>
      </w:r>
      <w:proofErr w:type="gramEnd"/>
      <w:r>
        <w:rPr>
          <w:rStyle w:val="uficommentbody"/>
        </w:rPr>
        <w:t xml:space="preserve"> mots, phrases</w:t>
      </w:r>
    </w:p>
    <w:p w:rsidR="009A0DA1" w:rsidRDefault="009A0DA1" w:rsidP="009A0DA1">
      <w:pPr>
        <w:pBdr>
          <w:bottom w:val="single" w:sz="12" w:space="1" w:color="auto"/>
        </w:pBdr>
        <w:rPr>
          <w:b/>
          <w:bCs/>
          <w:u w:val="single"/>
        </w:rPr>
      </w:pPr>
      <w:r w:rsidRPr="009A0DA1">
        <w:rPr>
          <w:b/>
          <w:bCs/>
          <w:u w:val="single"/>
        </w:rPr>
        <w:t>4.</w:t>
      </w:r>
      <w:r w:rsidRPr="009A0DA1">
        <w:rPr>
          <w:b/>
          <w:bCs/>
          <w:u w:val="single"/>
        </w:rPr>
        <w:t>Lors des séances de lecture compréhension vous avez remarquez qu’il y a des élèves qui montrent des difficultés. Citez en deux en montrant comment vous allez y remédiez.</w:t>
      </w:r>
    </w:p>
    <w:tbl>
      <w:tblPr>
        <w:tblStyle w:val="Grilledutableau"/>
        <w:tblW w:w="0" w:type="auto"/>
        <w:tblLook w:val="04A0" w:firstRow="1" w:lastRow="0" w:firstColumn="1" w:lastColumn="0" w:noHBand="0" w:noVBand="1"/>
      </w:tblPr>
      <w:tblGrid>
        <w:gridCol w:w="4531"/>
        <w:gridCol w:w="4531"/>
      </w:tblGrid>
      <w:tr w:rsidR="009A0DA1" w:rsidTr="009A0DA1">
        <w:tc>
          <w:tcPr>
            <w:tcW w:w="4531" w:type="dxa"/>
          </w:tcPr>
          <w:p w:rsidR="009A0DA1" w:rsidRDefault="009A0DA1" w:rsidP="009A0DA1">
            <w:pPr>
              <w:jc w:val="center"/>
              <w:rPr>
                <w:b/>
                <w:bCs/>
                <w:u w:val="single"/>
              </w:rPr>
            </w:pPr>
            <w:r>
              <w:rPr>
                <w:b/>
                <w:bCs/>
                <w:u w:val="single"/>
              </w:rPr>
              <w:t>Les difficultés</w:t>
            </w:r>
          </w:p>
        </w:tc>
        <w:tc>
          <w:tcPr>
            <w:tcW w:w="4531" w:type="dxa"/>
          </w:tcPr>
          <w:p w:rsidR="009A0DA1" w:rsidRDefault="009A0DA1" w:rsidP="009A0DA1">
            <w:pPr>
              <w:rPr>
                <w:b/>
                <w:bCs/>
                <w:u w:val="single"/>
              </w:rPr>
            </w:pPr>
            <w:r>
              <w:rPr>
                <w:b/>
                <w:bCs/>
                <w:u w:val="single"/>
              </w:rPr>
              <w:t xml:space="preserve">Activités de remédiation </w:t>
            </w:r>
          </w:p>
        </w:tc>
      </w:tr>
      <w:tr w:rsidR="009A0DA1" w:rsidTr="00854E22">
        <w:trPr>
          <w:trHeight w:val="657"/>
        </w:trPr>
        <w:tc>
          <w:tcPr>
            <w:tcW w:w="4531" w:type="dxa"/>
          </w:tcPr>
          <w:p w:rsidR="009A0DA1" w:rsidRDefault="0091266A" w:rsidP="009A0DA1">
            <w:pPr>
              <w:rPr>
                <w:b/>
                <w:bCs/>
                <w:u w:val="single"/>
              </w:rPr>
            </w:pPr>
            <w:r>
              <w:rPr>
                <w:rStyle w:val="uficommentbody"/>
              </w:rPr>
              <w:t>Déchiffrage</w:t>
            </w:r>
          </w:p>
        </w:tc>
        <w:tc>
          <w:tcPr>
            <w:tcW w:w="4531" w:type="dxa"/>
          </w:tcPr>
          <w:p w:rsidR="009A0DA1" w:rsidRDefault="0091266A" w:rsidP="009A0DA1">
            <w:pPr>
              <w:rPr>
                <w:b/>
                <w:bCs/>
                <w:u w:val="single"/>
              </w:rPr>
            </w:pPr>
            <w:r>
              <w:rPr>
                <w:rStyle w:val="uficommentbody"/>
              </w:rPr>
              <w:t>Découpage des mots en syllabes/ reconnaitre la place des sons (labiale, nasale, bilabiale…)</w:t>
            </w:r>
          </w:p>
        </w:tc>
      </w:tr>
      <w:tr w:rsidR="009A0DA1" w:rsidTr="009A0DA1">
        <w:tc>
          <w:tcPr>
            <w:tcW w:w="4531" w:type="dxa"/>
          </w:tcPr>
          <w:p w:rsidR="009A0DA1" w:rsidRDefault="0091266A" w:rsidP="009A0DA1">
            <w:pPr>
              <w:rPr>
                <w:b/>
                <w:bCs/>
                <w:u w:val="single"/>
              </w:rPr>
            </w:pPr>
            <w:proofErr w:type="gramStart"/>
            <w:r>
              <w:rPr>
                <w:rStyle w:val="uficommentbody"/>
              </w:rPr>
              <w:t>la</w:t>
            </w:r>
            <w:proofErr w:type="gramEnd"/>
            <w:r>
              <w:rPr>
                <w:rStyle w:val="uficommentbody"/>
              </w:rPr>
              <w:t xml:space="preserve"> timidité</w:t>
            </w:r>
          </w:p>
        </w:tc>
        <w:tc>
          <w:tcPr>
            <w:tcW w:w="4531" w:type="dxa"/>
          </w:tcPr>
          <w:p w:rsidR="009A0DA1" w:rsidRDefault="0091266A" w:rsidP="009A0DA1">
            <w:pPr>
              <w:rPr>
                <w:b/>
                <w:bCs/>
                <w:u w:val="single"/>
              </w:rPr>
            </w:pPr>
            <w:proofErr w:type="gramStart"/>
            <w:r>
              <w:rPr>
                <w:rStyle w:val="uficommentbody"/>
              </w:rPr>
              <w:t>veiller</w:t>
            </w:r>
            <w:proofErr w:type="gramEnd"/>
            <w:r>
              <w:rPr>
                <w:rStyle w:val="uficommentbody"/>
              </w:rPr>
              <w:t xml:space="preserve"> à des activités de théâtre et des chansons pour casser l’obstacle de </w:t>
            </w:r>
            <w:r>
              <w:rPr>
                <w:rStyle w:val="uficommentbody"/>
              </w:rPr>
              <w:t>timidité</w:t>
            </w:r>
          </w:p>
        </w:tc>
      </w:tr>
      <w:tr w:rsidR="009A0DA1" w:rsidTr="009A0DA1">
        <w:tc>
          <w:tcPr>
            <w:tcW w:w="4531" w:type="dxa"/>
          </w:tcPr>
          <w:p w:rsidR="009A0DA1" w:rsidRDefault="0091266A" w:rsidP="009A0DA1">
            <w:pPr>
              <w:rPr>
                <w:b/>
                <w:bCs/>
                <w:u w:val="single"/>
              </w:rPr>
            </w:pPr>
            <w:proofErr w:type="gramStart"/>
            <w:r>
              <w:rPr>
                <w:rStyle w:val="uficommentbody"/>
              </w:rPr>
              <w:t>la</w:t>
            </w:r>
            <w:proofErr w:type="gramEnd"/>
            <w:r>
              <w:rPr>
                <w:rStyle w:val="uficommentbody"/>
              </w:rPr>
              <w:t xml:space="preserve"> mauvaise prononciation</w:t>
            </w:r>
          </w:p>
        </w:tc>
        <w:tc>
          <w:tcPr>
            <w:tcW w:w="4531" w:type="dxa"/>
          </w:tcPr>
          <w:p w:rsidR="009A0DA1" w:rsidRDefault="00854E22" w:rsidP="009A0DA1">
            <w:pPr>
              <w:rPr>
                <w:b/>
                <w:bCs/>
                <w:u w:val="single"/>
              </w:rPr>
            </w:pPr>
            <w:r>
              <w:rPr>
                <w:rStyle w:val="uficommentbody"/>
              </w:rPr>
              <w:t>La lecture autonome et à haute voix reconnaitre la place des sons</w:t>
            </w:r>
          </w:p>
        </w:tc>
      </w:tr>
      <w:tr w:rsidR="009A0DA1" w:rsidTr="009A0DA1">
        <w:tc>
          <w:tcPr>
            <w:tcW w:w="4531" w:type="dxa"/>
          </w:tcPr>
          <w:p w:rsidR="009A0DA1" w:rsidRDefault="00854E22" w:rsidP="009A0DA1">
            <w:pPr>
              <w:rPr>
                <w:b/>
                <w:bCs/>
                <w:u w:val="single"/>
              </w:rPr>
            </w:pPr>
            <w:proofErr w:type="gramStart"/>
            <w:r>
              <w:rPr>
                <w:rStyle w:val="uficommentbody"/>
              </w:rPr>
              <w:t>la</w:t>
            </w:r>
            <w:proofErr w:type="gramEnd"/>
            <w:r>
              <w:rPr>
                <w:rStyle w:val="uficommentbody"/>
              </w:rPr>
              <w:t xml:space="preserve"> </w:t>
            </w:r>
            <w:r>
              <w:rPr>
                <w:rStyle w:val="uficommentbody"/>
              </w:rPr>
              <w:t xml:space="preserve">compréhension de sens </w:t>
            </w:r>
            <w:r>
              <w:rPr>
                <w:rStyle w:val="uficommentbody"/>
              </w:rPr>
              <w:t xml:space="preserve"> des texte</w:t>
            </w:r>
          </w:p>
        </w:tc>
        <w:tc>
          <w:tcPr>
            <w:tcW w:w="4531" w:type="dxa"/>
          </w:tcPr>
          <w:p w:rsidR="009A0DA1" w:rsidRDefault="00854E22" w:rsidP="009A0DA1">
            <w:pPr>
              <w:rPr>
                <w:b/>
                <w:bCs/>
                <w:u w:val="single"/>
              </w:rPr>
            </w:pPr>
            <w:r>
              <w:rPr>
                <w:rStyle w:val="uficommentbody"/>
              </w:rPr>
              <w:t>Encourageant</w:t>
            </w:r>
            <w:r>
              <w:rPr>
                <w:rStyle w:val="uficommentbody"/>
              </w:rPr>
              <w:t xml:space="preserve"> et en habituant les apprenant à utiliser le dictionnaire et à la recherche hors classe</w:t>
            </w:r>
          </w:p>
        </w:tc>
      </w:tr>
      <w:tr w:rsidR="00854E22" w:rsidTr="009A0DA1">
        <w:tc>
          <w:tcPr>
            <w:tcW w:w="4531" w:type="dxa"/>
          </w:tcPr>
          <w:p w:rsidR="00854E22" w:rsidRDefault="00854E22" w:rsidP="009A0DA1">
            <w:pPr>
              <w:rPr>
                <w:rStyle w:val="uficommentbody"/>
              </w:rPr>
            </w:pPr>
            <w:r>
              <w:rPr>
                <w:rStyle w:val="uficommentbody"/>
              </w:rPr>
              <w:lastRenderedPageBreak/>
              <w:t>La fluidité</w:t>
            </w:r>
          </w:p>
        </w:tc>
        <w:tc>
          <w:tcPr>
            <w:tcW w:w="4531" w:type="dxa"/>
          </w:tcPr>
          <w:p w:rsidR="00854E22" w:rsidRDefault="00854E22" w:rsidP="00854E22">
            <w:pPr>
              <w:rPr>
                <w:rStyle w:val="uficommentbody"/>
              </w:rPr>
            </w:pPr>
            <w:r>
              <w:rPr>
                <w:rStyle w:val="uficommentbody"/>
              </w:rPr>
              <w:t>Lire par groupes de mots - Lire en jouant</w:t>
            </w:r>
            <w:r>
              <w:rPr>
                <w:rStyle w:val="uficommentbody"/>
              </w:rPr>
              <w:t xml:space="preserve"> avec</w:t>
            </w:r>
            <w:r>
              <w:rPr>
                <w:rStyle w:val="uficommentbody"/>
              </w:rPr>
              <w:t xml:space="preserve"> joie</w:t>
            </w:r>
          </w:p>
        </w:tc>
      </w:tr>
      <w:tr w:rsidR="00EB6137" w:rsidTr="009A0DA1">
        <w:tc>
          <w:tcPr>
            <w:tcW w:w="4531" w:type="dxa"/>
          </w:tcPr>
          <w:p w:rsidR="00EB6137" w:rsidRDefault="00EB6137" w:rsidP="009A0DA1">
            <w:pPr>
              <w:rPr>
                <w:rStyle w:val="uficommentbody"/>
              </w:rPr>
            </w:pPr>
            <w:r>
              <w:rPr>
                <w:rStyle w:val="uficommentbody"/>
              </w:rPr>
              <w:t>L’influence par l’accentuation du dialecte</w:t>
            </w:r>
          </w:p>
        </w:tc>
        <w:tc>
          <w:tcPr>
            <w:tcW w:w="4531" w:type="dxa"/>
          </w:tcPr>
          <w:p w:rsidR="00EB6137" w:rsidRDefault="00EB6137" w:rsidP="00854E22">
            <w:pPr>
              <w:rPr>
                <w:rStyle w:val="uficommentbody"/>
              </w:rPr>
            </w:pPr>
            <w:r>
              <w:rPr>
                <w:rStyle w:val="uficommentbody"/>
              </w:rPr>
              <w:t>Habituer à parler le français en classe</w:t>
            </w:r>
          </w:p>
        </w:tc>
      </w:tr>
    </w:tbl>
    <w:p w:rsidR="009A0DA1" w:rsidRPr="00EB6137" w:rsidRDefault="00EB6137" w:rsidP="00EB6137">
      <w:pPr>
        <w:pBdr>
          <w:bottom w:val="single" w:sz="12" w:space="1" w:color="auto"/>
        </w:pBdr>
        <w:jc w:val="center"/>
        <w:rPr>
          <w:b/>
          <w:bCs/>
          <w:u w:val="single"/>
        </w:rPr>
      </w:pPr>
      <w:r w:rsidRPr="00EB6137">
        <w:rPr>
          <w:rStyle w:val="uficommentbody"/>
          <w:u w:val="single"/>
        </w:rPr>
        <w:t>E</w:t>
      </w:r>
      <w:r w:rsidR="00EA71A9">
        <w:rPr>
          <w:rStyle w:val="uficommentbody"/>
          <w:u w:val="single"/>
        </w:rPr>
        <w:t>xemplaire</w:t>
      </w:r>
      <w:r w:rsidRPr="00EB6137">
        <w:rPr>
          <w:rStyle w:val="uficommentbody"/>
          <w:u w:val="single"/>
        </w:rPr>
        <w:t xml:space="preserve"> d’</w:t>
      </w:r>
      <w:r w:rsidRPr="00EB6137">
        <w:rPr>
          <w:rStyle w:val="uficommentbody"/>
          <w:u w:val="single"/>
        </w:rPr>
        <w:t xml:space="preserve">une fiche de lecture </w:t>
      </w:r>
      <w:r w:rsidRPr="00EB6137">
        <w:rPr>
          <w:rStyle w:val="uficommentbody"/>
          <w:u w:val="single"/>
        </w:rPr>
        <w:t>compréhension</w:t>
      </w:r>
    </w:p>
    <w:p w:rsidR="005527A5" w:rsidRDefault="005527A5" w:rsidP="005527A5">
      <w:pPr>
        <w:numPr>
          <w:ilvl w:val="0"/>
          <w:numId w:val="2"/>
        </w:numPr>
        <w:spacing w:after="0" w:line="240" w:lineRule="auto"/>
        <w:rPr>
          <w:b/>
          <w:bCs/>
          <w:color w:val="FF6600"/>
        </w:rPr>
      </w:pPr>
      <w:r>
        <w:rPr>
          <w:b/>
          <w:bCs/>
          <w:color w:val="FF6600"/>
        </w:rPr>
        <w:t>Approche du texte</w:t>
      </w:r>
    </w:p>
    <w:p w:rsidR="005527A5" w:rsidRPr="00770CBF" w:rsidRDefault="005527A5" w:rsidP="005527A5">
      <w:pPr>
        <w:ind w:left="360"/>
        <w:rPr>
          <w:b/>
          <w:bCs/>
          <w:color w:val="000000"/>
        </w:rPr>
      </w:pPr>
      <w:r w:rsidRPr="00770CBF">
        <w:rPr>
          <w:b/>
          <w:bCs/>
          <w:color w:val="000000"/>
        </w:rPr>
        <w:t>. Faire observer le titre et l'illustration.</w:t>
      </w:r>
    </w:p>
    <w:p w:rsidR="005527A5" w:rsidRPr="005527A5" w:rsidRDefault="005527A5" w:rsidP="005527A5">
      <w:pPr>
        <w:ind w:left="360"/>
        <w:rPr>
          <w:b/>
          <w:bCs/>
          <w:color w:val="000000"/>
        </w:rPr>
      </w:pPr>
      <w:r w:rsidRPr="00770CBF">
        <w:rPr>
          <w:b/>
          <w:bCs/>
          <w:color w:val="000000"/>
        </w:rPr>
        <w:t xml:space="preserve">. Poser la question de la rubrique avant de lire. </w:t>
      </w:r>
    </w:p>
    <w:p w:rsidR="005527A5" w:rsidRDefault="005527A5" w:rsidP="005527A5">
      <w:pPr>
        <w:numPr>
          <w:ilvl w:val="0"/>
          <w:numId w:val="2"/>
        </w:numPr>
        <w:spacing w:after="0" w:line="240" w:lineRule="auto"/>
        <w:rPr>
          <w:b/>
          <w:bCs/>
          <w:color w:val="FF6600"/>
        </w:rPr>
      </w:pPr>
      <w:r>
        <w:rPr>
          <w:b/>
          <w:bCs/>
          <w:color w:val="FF6600"/>
        </w:rPr>
        <w:t>Découverte du texte</w:t>
      </w:r>
    </w:p>
    <w:p w:rsidR="005527A5" w:rsidRPr="00770CBF" w:rsidRDefault="005527A5" w:rsidP="005527A5">
      <w:pPr>
        <w:ind w:left="360"/>
        <w:rPr>
          <w:b/>
          <w:bCs/>
          <w:color w:val="000000"/>
        </w:rPr>
      </w:pPr>
      <w:r w:rsidRPr="00770CBF">
        <w:rPr>
          <w:b/>
          <w:bCs/>
          <w:color w:val="000000"/>
        </w:rPr>
        <w:t>. Lecture magistrale du texte et vérification des hypothèses. Procéder à une lecture magistrale (livres fermés).</w:t>
      </w:r>
    </w:p>
    <w:p w:rsidR="005527A5" w:rsidRPr="00770CBF" w:rsidRDefault="005527A5" w:rsidP="005527A5">
      <w:pPr>
        <w:ind w:left="360"/>
        <w:rPr>
          <w:b/>
          <w:bCs/>
          <w:color w:val="000000"/>
        </w:rPr>
      </w:pPr>
      <w:r w:rsidRPr="00770CBF">
        <w:rPr>
          <w:b/>
          <w:bCs/>
          <w:color w:val="000000"/>
        </w:rPr>
        <w:t>Vérifier la compréhension globale, confirmer ou infirmer les hypothèses par des questions.</w:t>
      </w:r>
    </w:p>
    <w:p w:rsidR="005527A5" w:rsidRPr="005527A5" w:rsidRDefault="005527A5" w:rsidP="005527A5">
      <w:pPr>
        <w:ind w:left="360"/>
        <w:rPr>
          <w:b/>
          <w:bCs/>
          <w:color w:val="000000"/>
        </w:rPr>
      </w:pPr>
      <w:r w:rsidRPr="00770CBF">
        <w:rPr>
          <w:b/>
          <w:bCs/>
          <w:color w:val="000000"/>
        </w:rPr>
        <w:t>. Lecture silencieuse et exploitation de « Je repère ».</w:t>
      </w:r>
    </w:p>
    <w:p w:rsidR="005527A5" w:rsidRDefault="005527A5" w:rsidP="005527A5">
      <w:pPr>
        <w:numPr>
          <w:ilvl w:val="0"/>
          <w:numId w:val="2"/>
        </w:numPr>
        <w:spacing w:after="0" w:line="240" w:lineRule="auto"/>
        <w:rPr>
          <w:b/>
          <w:bCs/>
          <w:color w:val="FF6600"/>
        </w:rPr>
      </w:pPr>
      <w:r>
        <w:rPr>
          <w:b/>
          <w:bCs/>
          <w:color w:val="FF6600"/>
        </w:rPr>
        <w:t xml:space="preserve">Etude fragmentée du texte : </w:t>
      </w:r>
    </w:p>
    <w:p w:rsidR="005527A5" w:rsidRPr="00770CBF" w:rsidRDefault="005527A5" w:rsidP="005527A5">
      <w:pPr>
        <w:ind w:left="360"/>
        <w:rPr>
          <w:b/>
          <w:bCs/>
          <w:i/>
          <w:iCs/>
          <w:color w:val="000000"/>
        </w:rPr>
      </w:pPr>
      <w:r w:rsidRPr="00770CBF">
        <w:rPr>
          <w:b/>
          <w:bCs/>
          <w:i/>
          <w:iCs/>
          <w:color w:val="000000"/>
        </w:rPr>
        <w:t xml:space="preserve">Etude de La 1re unité de sens </w:t>
      </w:r>
    </w:p>
    <w:p w:rsidR="005527A5" w:rsidRPr="00770CBF" w:rsidRDefault="005527A5" w:rsidP="005527A5">
      <w:pPr>
        <w:ind w:left="360"/>
        <w:rPr>
          <w:b/>
          <w:bCs/>
          <w:color w:val="000000"/>
        </w:rPr>
      </w:pPr>
      <w:r w:rsidRPr="00770CBF">
        <w:rPr>
          <w:b/>
          <w:bCs/>
          <w:color w:val="000000"/>
        </w:rPr>
        <w:t>. Lecture magistrale ou silencieuse.</w:t>
      </w:r>
    </w:p>
    <w:p w:rsidR="005527A5" w:rsidRPr="00770CBF" w:rsidRDefault="005527A5" w:rsidP="005527A5">
      <w:pPr>
        <w:ind w:left="360"/>
        <w:rPr>
          <w:b/>
          <w:bCs/>
          <w:color w:val="000000"/>
        </w:rPr>
      </w:pPr>
      <w:r w:rsidRPr="00770CBF">
        <w:rPr>
          <w:b/>
          <w:bCs/>
          <w:color w:val="000000"/>
        </w:rPr>
        <w:t xml:space="preserve">. Construction du sens. Poser des </w:t>
      </w:r>
      <w:proofErr w:type="gramStart"/>
      <w:r w:rsidRPr="00770CBF">
        <w:rPr>
          <w:b/>
          <w:bCs/>
          <w:color w:val="000000"/>
        </w:rPr>
        <w:t>questions:</w:t>
      </w:r>
      <w:proofErr w:type="gramEnd"/>
    </w:p>
    <w:p w:rsidR="005527A5" w:rsidRPr="00770CBF" w:rsidRDefault="005527A5" w:rsidP="005527A5">
      <w:pPr>
        <w:ind w:left="360"/>
        <w:rPr>
          <w:b/>
          <w:bCs/>
          <w:color w:val="000000"/>
        </w:rPr>
      </w:pPr>
      <w:r w:rsidRPr="00770CBF">
        <w:rPr>
          <w:b/>
          <w:bCs/>
          <w:color w:val="000000"/>
        </w:rPr>
        <w:t>. Lectures à voix haute par quelques apprenants.</w:t>
      </w:r>
    </w:p>
    <w:p w:rsidR="005527A5" w:rsidRPr="00770CBF" w:rsidRDefault="005527A5" w:rsidP="005527A5">
      <w:pPr>
        <w:ind w:left="360"/>
        <w:rPr>
          <w:b/>
          <w:bCs/>
          <w:color w:val="000000"/>
        </w:rPr>
      </w:pPr>
      <w:r w:rsidRPr="00770CBF">
        <w:rPr>
          <w:b/>
          <w:bCs/>
          <w:color w:val="000000"/>
        </w:rPr>
        <w:t>. Emailler les lectures d'explication de mots difficiles (notes en bas de texte).</w:t>
      </w:r>
      <w:r>
        <w:rPr>
          <w:b/>
          <w:bCs/>
          <w:color w:val="000000"/>
        </w:rPr>
        <w:br/>
      </w:r>
    </w:p>
    <w:p w:rsidR="005527A5" w:rsidRPr="00770CBF" w:rsidRDefault="005527A5" w:rsidP="005527A5">
      <w:pPr>
        <w:ind w:left="360"/>
        <w:rPr>
          <w:b/>
          <w:bCs/>
          <w:color w:val="000000"/>
        </w:rPr>
      </w:pPr>
      <w:r w:rsidRPr="00770CBF">
        <w:rPr>
          <w:b/>
          <w:bCs/>
          <w:i/>
          <w:iCs/>
          <w:color w:val="000000"/>
        </w:rPr>
        <w:t xml:space="preserve">Etude de La 2e unité de sens </w:t>
      </w:r>
    </w:p>
    <w:p w:rsidR="005527A5" w:rsidRPr="00770CBF" w:rsidRDefault="005527A5" w:rsidP="005527A5">
      <w:pPr>
        <w:ind w:left="360"/>
        <w:rPr>
          <w:b/>
          <w:bCs/>
          <w:color w:val="000000"/>
        </w:rPr>
      </w:pPr>
      <w:r w:rsidRPr="00770CBF">
        <w:rPr>
          <w:b/>
          <w:bCs/>
          <w:color w:val="000000"/>
        </w:rPr>
        <w:t>Même démarche.</w:t>
      </w:r>
    </w:p>
    <w:p w:rsidR="005527A5" w:rsidRPr="00770CBF" w:rsidRDefault="005527A5" w:rsidP="005527A5">
      <w:pPr>
        <w:ind w:left="360"/>
        <w:rPr>
          <w:b/>
          <w:bCs/>
          <w:i/>
          <w:iCs/>
          <w:color w:val="000000"/>
        </w:rPr>
      </w:pPr>
      <w:r>
        <w:rPr>
          <w:b/>
          <w:bCs/>
          <w:i/>
          <w:iCs/>
          <w:color w:val="000000"/>
        </w:rPr>
        <w:br/>
      </w:r>
      <w:r w:rsidRPr="00770CBF">
        <w:rPr>
          <w:b/>
          <w:bCs/>
          <w:i/>
          <w:iCs/>
          <w:color w:val="000000"/>
        </w:rPr>
        <w:t xml:space="preserve">Etude de La 3e unité de sens </w:t>
      </w:r>
    </w:p>
    <w:p w:rsidR="005527A5" w:rsidRPr="00770CBF" w:rsidRDefault="005527A5" w:rsidP="005527A5">
      <w:pPr>
        <w:ind w:left="360"/>
        <w:rPr>
          <w:b/>
          <w:bCs/>
          <w:color w:val="000000"/>
        </w:rPr>
      </w:pPr>
      <w:r w:rsidRPr="00770CBF">
        <w:rPr>
          <w:b/>
          <w:bCs/>
          <w:color w:val="000000"/>
        </w:rPr>
        <w:t>Même démarche.</w:t>
      </w:r>
    </w:p>
    <w:p w:rsidR="005527A5" w:rsidRPr="005527A5" w:rsidRDefault="005527A5" w:rsidP="005527A5">
      <w:pPr>
        <w:ind w:left="360"/>
        <w:rPr>
          <w:b/>
          <w:bCs/>
          <w:color w:val="000000"/>
        </w:rPr>
      </w:pPr>
      <w:r>
        <w:rPr>
          <w:b/>
          <w:bCs/>
          <w:color w:val="000000"/>
        </w:rPr>
        <w:t>Même démarche.</w:t>
      </w:r>
    </w:p>
    <w:p w:rsidR="005527A5" w:rsidRPr="00770CBF" w:rsidRDefault="005527A5" w:rsidP="005527A5">
      <w:pPr>
        <w:numPr>
          <w:ilvl w:val="0"/>
          <w:numId w:val="2"/>
        </w:numPr>
        <w:spacing w:after="0" w:line="240" w:lineRule="auto"/>
        <w:rPr>
          <w:b/>
          <w:bCs/>
          <w:color w:val="FF6600"/>
        </w:rPr>
      </w:pPr>
      <w:r>
        <w:rPr>
          <w:b/>
          <w:bCs/>
          <w:color w:val="FF6600"/>
        </w:rPr>
        <w:t xml:space="preserve">Approfondissement du texte  </w:t>
      </w:r>
    </w:p>
    <w:p w:rsidR="005527A5" w:rsidRPr="00770CBF" w:rsidRDefault="005527A5" w:rsidP="005527A5">
      <w:pPr>
        <w:ind w:left="900"/>
        <w:rPr>
          <w:b/>
          <w:bCs/>
          <w:color w:val="000000"/>
        </w:rPr>
      </w:pPr>
      <w:r w:rsidRPr="00770CBF">
        <w:rPr>
          <w:b/>
          <w:bCs/>
          <w:color w:val="000000"/>
        </w:rPr>
        <w:t>Lecture à voix haute de tout le texte.</w:t>
      </w:r>
    </w:p>
    <w:p w:rsidR="005527A5" w:rsidRPr="00770CBF" w:rsidRDefault="005527A5" w:rsidP="005527A5">
      <w:pPr>
        <w:ind w:left="900"/>
        <w:rPr>
          <w:b/>
          <w:bCs/>
          <w:color w:val="000000"/>
        </w:rPr>
      </w:pPr>
      <w:r w:rsidRPr="00770CBF">
        <w:rPr>
          <w:b/>
          <w:bCs/>
          <w:color w:val="000000"/>
        </w:rPr>
        <w:t>. Exploitation de « J'explore ».</w:t>
      </w:r>
      <w:r>
        <w:rPr>
          <w:b/>
          <w:bCs/>
          <w:color w:val="000000"/>
        </w:rPr>
        <w:br/>
      </w:r>
    </w:p>
    <w:p w:rsidR="009A0DA1" w:rsidRPr="005527A5" w:rsidRDefault="009A0DA1" w:rsidP="005527A5">
      <w:pPr>
        <w:rPr>
          <w:b/>
          <w:bCs/>
          <w:i/>
          <w:iCs/>
          <w:color w:val="000000"/>
        </w:rPr>
      </w:pPr>
    </w:p>
    <w:p w:rsidR="009A0DA1" w:rsidRDefault="009A0DA1" w:rsidP="009A0DA1">
      <w:pPr>
        <w:pBdr>
          <w:bottom w:val="single" w:sz="12" w:space="1" w:color="auto"/>
        </w:pBdr>
      </w:pPr>
    </w:p>
    <w:p w:rsidR="009A0DA1" w:rsidRDefault="009A0DA1" w:rsidP="009A0DA1">
      <w:pPr>
        <w:pBdr>
          <w:bottom w:val="single" w:sz="12" w:space="1" w:color="auto"/>
        </w:pBdr>
      </w:pPr>
    </w:p>
    <w:p w:rsidR="009A0DA1" w:rsidRDefault="009A0DA1" w:rsidP="009A0DA1">
      <w:pPr>
        <w:pBdr>
          <w:bottom w:val="single" w:sz="12" w:space="1" w:color="auto"/>
        </w:pBdr>
      </w:pPr>
    </w:p>
    <w:p w:rsidR="009A0DA1" w:rsidRDefault="009A0DA1" w:rsidP="009A0DA1">
      <w:pPr>
        <w:pBdr>
          <w:bottom w:val="single" w:sz="12" w:space="1" w:color="auto"/>
        </w:pBdr>
      </w:pPr>
    </w:p>
    <w:p w:rsidR="009A0DA1" w:rsidRDefault="009A0DA1" w:rsidP="009A0DA1">
      <w:pPr>
        <w:pBdr>
          <w:bottom w:val="single" w:sz="12" w:space="1" w:color="auto"/>
        </w:pBdr>
      </w:pPr>
    </w:p>
    <w:p w:rsidR="009A0DA1" w:rsidRDefault="009A0DA1" w:rsidP="009A0DA1">
      <w:pPr>
        <w:pBdr>
          <w:bottom w:val="single" w:sz="12" w:space="1" w:color="auto"/>
        </w:pBdr>
      </w:pPr>
    </w:p>
    <w:p w:rsidR="009A0DA1" w:rsidRDefault="009A0DA1" w:rsidP="009A0DA1">
      <w:pPr>
        <w:pBdr>
          <w:bottom w:val="single" w:sz="12" w:space="1" w:color="auto"/>
        </w:pBdr>
      </w:pPr>
    </w:p>
    <w:p w:rsidR="009A0DA1" w:rsidRDefault="009A0DA1" w:rsidP="009A0DA1">
      <w:pPr>
        <w:pBdr>
          <w:bottom w:val="single" w:sz="12" w:space="1" w:color="auto"/>
        </w:pBdr>
      </w:pPr>
    </w:p>
    <w:p w:rsidR="009A0DA1" w:rsidRDefault="009A0DA1" w:rsidP="009A0DA1">
      <w:pPr>
        <w:pBdr>
          <w:bottom w:val="single" w:sz="12" w:space="1" w:color="auto"/>
        </w:pBdr>
      </w:pPr>
    </w:p>
    <w:p w:rsidR="009A0DA1" w:rsidRDefault="009A0DA1" w:rsidP="009A0DA1">
      <w:pPr>
        <w:pBdr>
          <w:bottom w:val="single" w:sz="12" w:space="1" w:color="auto"/>
        </w:pBdr>
      </w:pPr>
    </w:p>
    <w:p w:rsidR="009A0DA1" w:rsidRDefault="009A0DA1" w:rsidP="009A0DA1">
      <w:pPr>
        <w:pBdr>
          <w:bottom w:val="single" w:sz="12" w:space="1" w:color="auto"/>
        </w:pBdr>
      </w:pPr>
    </w:p>
    <w:p w:rsidR="009A0DA1" w:rsidRDefault="009A0DA1" w:rsidP="009A0DA1">
      <w:pPr>
        <w:pBdr>
          <w:bottom w:val="single" w:sz="12" w:space="1" w:color="auto"/>
        </w:pBdr>
      </w:pPr>
    </w:p>
    <w:p w:rsidR="009A0DA1" w:rsidRDefault="009A0DA1" w:rsidP="009A0DA1">
      <w:pPr>
        <w:pBdr>
          <w:bottom w:val="single" w:sz="12" w:space="1" w:color="auto"/>
        </w:pBdr>
      </w:pPr>
    </w:p>
    <w:p w:rsidR="009A0DA1" w:rsidRDefault="009A0DA1" w:rsidP="009A0DA1">
      <w:pPr>
        <w:pBdr>
          <w:bottom w:val="single" w:sz="12" w:space="1" w:color="auto"/>
        </w:pBdr>
      </w:pPr>
    </w:p>
    <w:p w:rsidR="009A0DA1" w:rsidRDefault="009A0DA1" w:rsidP="009A0DA1">
      <w:pPr>
        <w:pBdr>
          <w:bottom w:val="single" w:sz="12" w:space="1" w:color="auto"/>
        </w:pBdr>
      </w:pPr>
    </w:p>
    <w:p w:rsidR="009A0DA1" w:rsidRDefault="009A0DA1" w:rsidP="009A0DA1">
      <w:pPr>
        <w:pBdr>
          <w:bottom w:val="single" w:sz="12" w:space="1" w:color="auto"/>
        </w:pBdr>
      </w:pPr>
    </w:p>
    <w:p w:rsidR="009A0DA1" w:rsidRDefault="009A0DA1">
      <w:pPr>
        <w:rPr>
          <w:rStyle w:val="uficommentbody"/>
        </w:rPr>
      </w:pPr>
    </w:p>
    <w:p w:rsidR="00DB335F" w:rsidRDefault="00DB335F">
      <w:pPr>
        <w:rPr>
          <w:rStyle w:val="uficommentbody"/>
        </w:rPr>
      </w:pPr>
    </w:p>
    <w:p w:rsidR="00515C87" w:rsidRDefault="00515C87"/>
    <w:sectPr w:rsidR="00515C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C3FE6"/>
    <w:multiLevelType w:val="hybridMultilevel"/>
    <w:tmpl w:val="D2442B84"/>
    <w:lvl w:ilvl="0" w:tplc="AF028C1E">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4CCE3477"/>
    <w:multiLevelType w:val="hybridMultilevel"/>
    <w:tmpl w:val="3D6E11F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91B"/>
    <w:rsid w:val="000A591B"/>
    <w:rsid w:val="00515C87"/>
    <w:rsid w:val="00532464"/>
    <w:rsid w:val="005527A5"/>
    <w:rsid w:val="00621EED"/>
    <w:rsid w:val="006D2DB8"/>
    <w:rsid w:val="00854E22"/>
    <w:rsid w:val="0091266A"/>
    <w:rsid w:val="009A0DA1"/>
    <w:rsid w:val="009D01D4"/>
    <w:rsid w:val="00DB335F"/>
    <w:rsid w:val="00EA71A9"/>
    <w:rsid w:val="00EB613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4F9B3"/>
  <w15:chartTrackingRefBased/>
  <w15:docId w15:val="{90D5282A-4D0F-4852-9F80-CB9ED5FC6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15C87"/>
    <w:pPr>
      <w:ind w:left="720"/>
      <w:contextualSpacing/>
    </w:pPr>
  </w:style>
  <w:style w:type="character" w:customStyle="1" w:styleId="uficommentbody">
    <w:name w:val="uficommentbody"/>
    <w:basedOn w:val="Policepardfaut"/>
    <w:rsid w:val="00515C87"/>
  </w:style>
  <w:style w:type="table" w:styleId="Grilledutableau">
    <w:name w:val="Table Grid"/>
    <w:basedOn w:val="TableauNormal"/>
    <w:uiPriority w:val="59"/>
    <w:rsid w:val="009A0D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963</Words>
  <Characters>5297</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mohcine</dc:creator>
  <cp:keywords/>
  <dc:description/>
  <cp:lastModifiedBy>mohcine</cp:lastModifiedBy>
  <cp:revision>8</cp:revision>
  <dcterms:created xsi:type="dcterms:W3CDTF">2016-08-12T17:24:00Z</dcterms:created>
  <dcterms:modified xsi:type="dcterms:W3CDTF">2016-08-12T18:12:00Z</dcterms:modified>
</cp:coreProperties>
</file>